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2B89F" w14:textId="55E44926" w:rsidR="00434855" w:rsidRDefault="009577F1" w:rsidP="005758E0">
      <w:pPr>
        <w:spacing w:line="260" w:lineRule="exact"/>
        <w:rPr>
          <w:rFonts w:ascii="Arial" w:hAnsi="Arial" w:cs="Arial"/>
          <w:noProof/>
          <w:sz w:val="22"/>
          <w:szCs w:val="22"/>
          <w:lang w:val="en-GB" w:eastAsia="en-GB"/>
        </w:rPr>
      </w:pPr>
      <w:r>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14:anchorId="4AEE2755" wp14:editId="4EC77BC6">
                <wp:simplePos x="0" y="0"/>
                <wp:positionH relativeFrom="column">
                  <wp:posOffset>4062730</wp:posOffset>
                </wp:positionH>
                <wp:positionV relativeFrom="paragraph">
                  <wp:posOffset>-1485900</wp:posOffset>
                </wp:positionV>
                <wp:extent cx="2490470" cy="1645285"/>
                <wp:effectExtent l="10160" t="12065" r="13970" b="952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45285"/>
                        </a:xfrm>
                        <a:prstGeom prst="rect">
                          <a:avLst/>
                        </a:prstGeom>
                        <a:solidFill>
                          <a:srgbClr val="FFFFFF"/>
                        </a:solidFill>
                        <a:ln w="9525">
                          <a:solidFill>
                            <a:srgbClr val="FFFFFF"/>
                          </a:solidFill>
                          <a:miter lim="800000"/>
                          <a:headEnd/>
                          <a:tailEnd/>
                        </a:ln>
                      </wps:spPr>
                      <wps:txbx>
                        <w:txbxContent>
                          <w:p w14:paraId="753B6917" w14:textId="77777777" w:rsidR="00274A87" w:rsidRPr="00906522" w:rsidRDefault="00274A87" w:rsidP="00A4092E">
                            <w:pPr>
                              <w:keepLines/>
                              <w:ind w:right="58"/>
                              <w:jc w:val="right"/>
                              <w:rPr>
                                <w:rFonts w:ascii="Arial" w:hAnsi="Arial" w:cs="Arial"/>
                                <w:b/>
                                <w:sz w:val="22"/>
                                <w:szCs w:val="22"/>
                              </w:rPr>
                            </w:pPr>
                            <w:r>
                              <w:rPr>
                                <w:rFonts w:ascii="Arial" w:hAnsi="Arial" w:cs="Arial"/>
                                <w:b/>
                                <w:sz w:val="22"/>
                                <w:szCs w:val="22"/>
                              </w:rPr>
                              <w:t>Rethink Mental Illness</w:t>
                            </w:r>
                          </w:p>
                          <w:p w14:paraId="0F1815D2" w14:textId="31DFE652" w:rsidR="00274A87" w:rsidRDefault="00274A87" w:rsidP="00D66036">
                            <w:pPr>
                              <w:ind w:right="58"/>
                              <w:jc w:val="right"/>
                              <w:rPr>
                                <w:rFonts w:ascii="Arial" w:hAnsi="Arial" w:cs="Arial"/>
                                <w:sz w:val="22"/>
                                <w:szCs w:val="22"/>
                              </w:rPr>
                            </w:pPr>
                            <w:r w:rsidRPr="008351E8">
                              <w:rPr>
                                <w:rFonts w:ascii="Arial Black" w:hAnsi="Arial Black"/>
                                <w:sz w:val="22"/>
                                <w:szCs w:val="22"/>
                              </w:rPr>
                              <w:t xml:space="preserve"> </w:t>
                            </w:r>
                          </w:p>
                          <w:p w14:paraId="2A09DD40" w14:textId="77777777" w:rsidR="00274A87" w:rsidRDefault="00274A87" w:rsidP="00A4092E">
                            <w:pPr>
                              <w:ind w:right="58"/>
                              <w:jc w:val="right"/>
                              <w:rPr>
                                <w:rFonts w:ascii="Arial" w:hAnsi="Arial" w:cs="Arial"/>
                                <w:sz w:val="22"/>
                                <w:szCs w:val="22"/>
                              </w:rPr>
                            </w:pPr>
                          </w:p>
                          <w:p w14:paraId="5779B06C" w14:textId="77777777" w:rsidR="00274A87" w:rsidRDefault="00274A87" w:rsidP="005A282C">
                            <w:pPr>
                              <w:ind w:right="58"/>
                              <w:jc w:val="right"/>
                              <w:rPr>
                                <w:rFonts w:ascii="Arial" w:hAnsi="Arial"/>
                                <w:sz w:val="22"/>
                                <w:szCs w:val="22"/>
                              </w:rPr>
                            </w:pPr>
                            <w:r>
                              <w:rPr>
                                <w:rFonts w:ascii="Arial" w:hAnsi="Arial" w:cs="Arial"/>
                                <w:sz w:val="22"/>
                                <w:szCs w:val="22"/>
                              </w:rPr>
                              <w:t>Phone: 0208 427 8528</w:t>
                            </w:r>
                          </w:p>
                          <w:p w14:paraId="727206B5" w14:textId="77777777" w:rsidR="00274A87" w:rsidRPr="00434855" w:rsidRDefault="00274A87" w:rsidP="00A4092E">
                            <w:pPr>
                              <w:ind w:right="58"/>
                              <w:jc w:val="right"/>
                              <w:rPr>
                                <w:szCs w:val="22"/>
                              </w:rPr>
                            </w:pPr>
                            <w:r>
                              <w:rPr>
                                <w:szCs w:val="22"/>
                              </w:rPr>
                              <w:t>Email: BridgeFloatingSupport@rethink.org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E2755" id="_x0000_t202" coordsize="21600,21600" o:spt="202" path="m,l,21600r21600,l21600,xe">
                <v:stroke joinstyle="miter"/>
                <v:path gradientshapeok="t" o:connecttype="rect"/>
              </v:shapetype>
              <v:shape id="Text Box 57" o:spid="_x0000_s1026" type="#_x0000_t202" style="position:absolute;margin-left:319.9pt;margin-top:-117pt;width:196.1pt;height:1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" strokecolor="white">
                <v:textbox>
                  <w:txbxContent>
                    <w:p w14:paraId="753B6917" w14:textId="77777777" w:rsidR="00274A87" w:rsidRPr="00906522" w:rsidRDefault="00274A87" w:rsidP="00A4092E">
                      <w:pPr>
                        <w:keepLines/>
                        <w:ind w:right="58"/>
                        <w:jc w:val="right"/>
                        <w:rPr>
                          <w:rFonts w:ascii="Arial" w:hAnsi="Arial" w:cs="Arial"/>
                          <w:b/>
                          <w:sz w:val="22"/>
                          <w:szCs w:val="22"/>
                        </w:rPr>
                      </w:pPr>
                      <w:r>
                        <w:rPr>
                          <w:rFonts w:ascii="Arial" w:hAnsi="Arial" w:cs="Arial"/>
                          <w:b/>
                          <w:sz w:val="22"/>
                          <w:szCs w:val="22"/>
                        </w:rPr>
                        <w:t>Rethink Mental Illness</w:t>
                      </w:r>
                    </w:p>
                    <w:p w14:paraId="0F1815D2" w14:textId="31DFE652" w:rsidR="00274A87" w:rsidRDefault="00274A87" w:rsidP="00D66036">
                      <w:pPr>
                        <w:ind w:right="58"/>
                        <w:jc w:val="right"/>
                        <w:rPr>
                          <w:rFonts w:ascii="Arial" w:hAnsi="Arial" w:cs="Arial"/>
                          <w:sz w:val="22"/>
                          <w:szCs w:val="22"/>
                        </w:rPr>
                      </w:pPr>
                      <w:r w:rsidRPr="008351E8">
                        <w:rPr>
                          <w:rFonts w:ascii="Arial Black" w:hAnsi="Arial Black"/>
                          <w:sz w:val="22"/>
                          <w:szCs w:val="22"/>
                        </w:rPr>
                        <w:t xml:space="preserve"> </w:t>
                      </w:r>
                    </w:p>
                    <w:p w14:paraId="2A09DD40" w14:textId="77777777" w:rsidR="00274A87" w:rsidRDefault="00274A87" w:rsidP="00A4092E">
                      <w:pPr>
                        <w:ind w:right="58"/>
                        <w:jc w:val="right"/>
                        <w:rPr>
                          <w:rFonts w:ascii="Arial" w:hAnsi="Arial" w:cs="Arial"/>
                          <w:sz w:val="22"/>
                          <w:szCs w:val="22"/>
                        </w:rPr>
                      </w:pPr>
                    </w:p>
                    <w:p w14:paraId="5779B06C" w14:textId="77777777" w:rsidR="00274A87" w:rsidRDefault="00274A87" w:rsidP="005A282C">
                      <w:pPr>
                        <w:ind w:right="58"/>
                        <w:jc w:val="right"/>
                        <w:rPr>
                          <w:rFonts w:ascii="Arial" w:hAnsi="Arial"/>
                          <w:sz w:val="22"/>
                          <w:szCs w:val="22"/>
                        </w:rPr>
                      </w:pPr>
                      <w:r>
                        <w:rPr>
                          <w:rFonts w:ascii="Arial" w:hAnsi="Arial" w:cs="Arial"/>
                          <w:sz w:val="22"/>
                          <w:szCs w:val="22"/>
                        </w:rPr>
                        <w:t>Phone: 0208 427 8528</w:t>
                      </w:r>
                    </w:p>
                    <w:p w14:paraId="727206B5" w14:textId="77777777" w:rsidR="00274A87" w:rsidRPr="00434855" w:rsidRDefault="00274A87" w:rsidP="00A4092E">
                      <w:pPr>
                        <w:ind w:right="58"/>
                        <w:jc w:val="right"/>
                        <w:rPr>
                          <w:szCs w:val="22"/>
                        </w:rPr>
                      </w:pPr>
                      <w:r>
                        <w:rPr>
                          <w:szCs w:val="22"/>
                        </w:rPr>
                        <w:t>Email: BridgeFloatingSupport@rethink.org</w:t>
                      </w:r>
                    </w:p>
                  </w:txbxContent>
                </v:textbox>
              </v:shape>
            </w:pict>
          </mc:Fallback>
        </mc:AlternateContent>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r w:rsidR="00107078">
        <w:rPr>
          <w:rFonts w:ascii="Arial" w:hAnsi="Arial" w:cs="Arial"/>
          <w:noProof/>
          <w:sz w:val="22"/>
          <w:szCs w:val="22"/>
          <w:lang w:val="en-GB" w:eastAsia="en-GB"/>
        </w:rPr>
        <w:tab/>
      </w:r>
    </w:p>
    <w:p w14:paraId="42016635" w14:textId="77777777" w:rsidR="00EE63B9" w:rsidRDefault="00EE63B9" w:rsidP="00E30622">
      <w:pPr>
        <w:spacing w:line="260" w:lineRule="exact"/>
        <w:ind w:right="-212"/>
        <w:rPr>
          <w:rFonts w:ascii="Arial" w:hAnsi="Arial" w:cs="Arial"/>
          <w:sz w:val="22"/>
          <w:szCs w:val="22"/>
        </w:rPr>
      </w:pPr>
      <w:r w:rsidRPr="00EE63B9">
        <w:rPr>
          <w:rFonts w:ascii="Arial" w:hAnsi="Arial" w:cs="Arial"/>
          <w:b/>
          <w:sz w:val="22"/>
          <w:szCs w:val="22"/>
        </w:rPr>
        <w:t>What is the service?</w:t>
      </w:r>
      <w:r>
        <w:rPr>
          <w:rFonts w:ascii="Arial" w:hAnsi="Arial" w:cs="Arial"/>
          <w:sz w:val="22"/>
          <w:szCs w:val="22"/>
        </w:rPr>
        <w:t xml:space="preserve"> </w:t>
      </w:r>
    </w:p>
    <w:p w14:paraId="4ABACCCE" w14:textId="77777777" w:rsidR="00EE63B9" w:rsidRDefault="00EE63B9" w:rsidP="00E30622">
      <w:pPr>
        <w:spacing w:line="260" w:lineRule="exact"/>
        <w:ind w:right="-212"/>
        <w:rPr>
          <w:rFonts w:ascii="Arial" w:hAnsi="Arial" w:cs="Arial"/>
          <w:sz w:val="22"/>
          <w:szCs w:val="22"/>
        </w:rPr>
      </w:pPr>
    </w:p>
    <w:p w14:paraId="704E8D36" w14:textId="6DE9495E" w:rsidR="00F022AE" w:rsidRDefault="00EE63B9" w:rsidP="00F022AE">
      <w:pPr>
        <w:spacing w:line="260" w:lineRule="exact"/>
        <w:ind w:right="-212"/>
        <w:rPr>
          <w:rFonts w:ascii="Arial" w:hAnsi="Arial" w:cs="Arial"/>
          <w:sz w:val="22"/>
          <w:szCs w:val="22"/>
        </w:rPr>
      </w:pPr>
      <w:r>
        <w:rPr>
          <w:rFonts w:ascii="Arial" w:hAnsi="Arial" w:cs="Arial"/>
          <w:sz w:val="22"/>
          <w:szCs w:val="22"/>
        </w:rPr>
        <w:t xml:space="preserve">The Floating Support Service is a </w:t>
      </w:r>
      <w:r w:rsidR="00D66036">
        <w:rPr>
          <w:rFonts w:ascii="Arial" w:hAnsi="Arial" w:cs="Arial"/>
          <w:sz w:val="22"/>
          <w:szCs w:val="22"/>
        </w:rPr>
        <w:t>goal-orientated</w:t>
      </w:r>
      <w:r>
        <w:rPr>
          <w:rFonts w:ascii="Arial" w:hAnsi="Arial" w:cs="Arial"/>
          <w:sz w:val="22"/>
          <w:szCs w:val="22"/>
        </w:rPr>
        <w:t xml:space="preserve"> support service aim</w:t>
      </w:r>
      <w:r w:rsidR="00D66036">
        <w:rPr>
          <w:rFonts w:ascii="Arial" w:hAnsi="Arial" w:cs="Arial"/>
          <w:sz w:val="22"/>
          <w:szCs w:val="22"/>
        </w:rPr>
        <w:t>ing</w:t>
      </w:r>
      <w:r>
        <w:rPr>
          <w:rFonts w:ascii="Arial" w:hAnsi="Arial" w:cs="Arial"/>
          <w:sz w:val="22"/>
          <w:szCs w:val="22"/>
        </w:rPr>
        <w:t xml:space="preserve"> to support individuals </w:t>
      </w:r>
      <w:r w:rsidR="00D66036">
        <w:rPr>
          <w:rFonts w:ascii="Arial" w:hAnsi="Arial" w:cs="Arial"/>
          <w:sz w:val="22"/>
          <w:szCs w:val="22"/>
        </w:rPr>
        <w:t>with aspects of independent living and community-based engagement</w:t>
      </w:r>
      <w:r>
        <w:rPr>
          <w:rFonts w:ascii="Arial" w:hAnsi="Arial" w:cs="Arial"/>
          <w:sz w:val="22"/>
          <w:szCs w:val="22"/>
        </w:rPr>
        <w:t>.</w:t>
      </w:r>
      <w:r w:rsidR="00F022AE" w:rsidRPr="00F022AE">
        <w:rPr>
          <w:rFonts w:ascii="Arial" w:hAnsi="Arial" w:cs="Arial"/>
          <w:sz w:val="22"/>
          <w:szCs w:val="22"/>
        </w:rPr>
        <w:t xml:space="preserve"> </w:t>
      </w:r>
      <w:r w:rsidR="00F022AE">
        <w:rPr>
          <w:rFonts w:ascii="Arial" w:hAnsi="Arial" w:cs="Arial"/>
          <w:sz w:val="22"/>
          <w:szCs w:val="22"/>
        </w:rPr>
        <w:t>Our regular office hours are: 9am to 5pm.</w:t>
      </w:r>
    </w:p>
    <w:p w14:paraId="409BE2A6" w14:textId="77777777" w:rsidR="005A282C" w:rsidRDefault="005A282C" w:rsidP="00E30622">
      <w:pPr>
        <w:spacing w:line="260" w:lineRule="exact"/>
        <w:ind w:right="-212"/>
        <w:rPr>
          <w:rFonts w:ascii="Arial" w:hAnsi="Arial" w:cs="Arial"/>
          <w:sz w:val="22"/>
          <w:szCs w:val="22"/>
        </w:rPr>
      </w:pPr>
    </w:p>
    <w:p w14:paraId="3752D7E4" w14:textId="6EFCAAD2" w:rsidR="005A282C" w:rsidRPr="002617C8" w:rsidRDefault="002617C8" w:rsidP="00E30622">
      <w:pPr>
        <w:spacing w:line="260" w:lineRule="exact"/>
        <w:ind w:right="-212"/>
        <w:rPr>
          <w:rFonts w:ascii="Arial" w:hAnsi="Arial" w:cs="Arial"/>
          <w:b/>
          <w:bCs/>
          <w:sz w:val="22"/>
          <w:szCs w:val="22"/>
        </w:rPr>
      </w:pPr>
      <w:r w:rsidRPr="002617C8">
        <w:rPr>
          <w:rFonts w:ascii="Arial" w:hAnsi="Arial" w:cs="Arial"/>
          <w:b/>
          <w:bCs/>
          <w:sz w:val="22"/>
          <w:szCs w:val="22"/>
        </w:rPr>
        <w:t xml:space="preserve">Please note due to COVID19 the service will not be visiting people in their homes or have an office base to meet clients </w:t>
      </w:r>
      <w:r w:rsidR="00D66036">
        <w:rPr>
          <w:rFonts w:ascii="Arial" w:hAnsi="Arial" w:cs="Arial"/>
          <w:b/>
          <w:bCs/>
          <w:sz w:val="22"/>
          <w:szCs w:val="22"/>
        </w:rPr>
        <w:t>until the Covid-19 restrictions change</w:t>
      </w:r>
      <w:r w:rsidRPr="002617C8">
        <w:rPr>
          <w:rFonts w:ascii="Arial" w:hAnsi="Arial" w:cs="Arial"/>
          <w:b/>
          <w:bCs/>
          <w:sz w:val="22"/>
          <w:szCs w:val="22"/>
        </w:rPr>
        <w:t xml:space="preserve"> so support will mainly be offered over the phone</w:t>
      </w:r>
      <w:r w:rsidR="00D66036">
        <w:rPr>
          <w:rFonts w:ascii="Arial" w:hAnsi="Arial" w:cs="Arial"/>
          <w:b/>
          <w:bCs/>
          <w:sz w:val="22"/>
          <w:szCs w:val="22"/>
        </w:rPr>
        <w:t xml:space="preserve"> and online. </w:t>
      </w:r>
      <w:r w:rsidRPr="002617C8">
        <w:rPr>
          <w:rFonts w:ascii="Arial" w:hAnsi="Arial" w:cs="Arial"/>
          <w:b/>
          <w:bCs/>
          <w:sz w:val="22"/>
          <w:szCs w:val="22"/>
        </w:rPr>
        <w:t xml:space="preserve"> </w:t>
      </w:r>
      <w:r w:rsidR="00D66036">
        <w:rPr>
          <w:rFonts w:ascii="Arial" w:hAnsi="Arial" w:cs="Arial"/>
          <w:b/>
          <w:bCs/>
          <w:sz w:val="22"/>
          <w:szCs w:val="22"/>
        </w:rPr>
        <w:t xml:space="preserve">Depending </w:t>
      </w:r>
      <w:r w:rsidR="00D66036" w:rsidRPr="002617C8">
        <w:rPr>
          <w:rFonts w:ascii="Arial" w:hAnsi="Arial" w:cs="Arial"/>
          <w:b/>
          <w:bCs/>
          <w:sz w:val="22"/>
          <w:szCs w:val="22"/>
        </w:rPr>
        <w:t xml:space="preserve">on current Government guidelines, </w:t>
      </w:r>
      <w:r w:rsidR="00D66036">
        <w:rPr>
          <w:rFonts w:ascii="Arial" w:hAnsi="Arial" w:cs="Arial"/>
          <w:b/>
          <w:bCs/>
          <w:sz w:val="22"/>
          <w:szCs w:val="22"/>
        </w:rPr>
        <w:t>this support may be able to move back to some face to face provision as restrictions lift.</w:t>
      </w:r>
    </w:p>
    <w:p w14:paraId="00311AA7" w14:textId="77777777" w:rsidR="00EE63B9" w:rsidRDefault="00EE63B9" w:rsidP="00E30622">
      <w:pPr>
        <w:spacing w:line="260" w:lineRule="exact"/>
        <w:ind w:right="-212"/>
        <w:rPr>
          <w:rFonts w:ascii="Arial" w:hAnsi="Arial" w:cs="Arial"/>
          <w:sz w:val="22"/>
          <w:szCs w:val="22"/>
        </w:rPr>
      </w:pPr>
    </w:p>
    <w:p w14:paraId="76D81D74" w14:textId="77777777" w:rsidR="00EE63B9" w:rsidRDefault="00EE63B9" w:rsidP="00E30622">
      <w:pPr>
        <w:spacing w:line="260" w:lineRule="exact"/>
        <w:ind w:right="-212"/>
        <w:rPr>
          <w:rFonts w:ascii="Arial" w:hAnsi="Arial" w:cs="Arial"/>
          <w:b/>
          <w:sz w:val="22"/>
          <w:szCs w:val="22"/>
        </w:rPr>
      </w:pPr>
      <w:r w:rsidRPr="00EE63B9">
        <w:rPr>
          <w:rFonts w:ascii="Arial" w:hAnsi="Arial" w:cs="Arial"/>
          <w:b/>
          <w:sz w:val="22"/>
          <w:szCs w:val="22"/>
        </w:rPr>
        <w:t>Who is the service for?</w:t>
      </w:r>
      <w:r>
        <w:rPr>
          <w:rFonts w:ascii="Arial" w:hAnsi="Arial" w:cs="Arial"/>
          <w:b/>
          <w:sz w:val="22"/>
          <w:szCs w:val="22"/>
        </w:rPr>
        <w:t xml:space="preserve"> </w:t>
      </w:r>
    </w:p>
    <w:p w14:paraId="5BEEF276" w14:textId="77777777" w:rsidR="00EE63B9" w:rsidRDefault="00EE63B9" w:rsidP="00E30622">
      <w:pPr>
        <w:spacing w:line="260" w:lineRule="exact"/>
        <w:ind w:right="-212"/>
        <w:rPr>
          <w:rFonts w:ascii="Arial" w:hAnsi="Arial" w:cs="Arial"/>
          <w:b/>
          <w:sz w:val="22"/>
          <w:szCs w:val="22"/>
        </w:rPr>
      </w:pPr>
    </w:p>
    <w:p w14:paraId="78D882BD" w14:textId="756E8C05" w:rsidR="00EE63B9" w:rsidRDefault="00EE63B9" w:rsidP="00E30622">
      <w:pPr>
        <w:spacing w:line="260" w:lineRule="exact"/>
        <w:ind w:right="-212"/>
        <w:rPr>
          <w:rFonts w:ascii="Arial" w:hAnsi="Arial" w:cs="Arial"/>
          <w:sz w:val="22"/>
          <w:szCs w:val="22"/>
        </w:rPr>
      </w:pPr>
      <w:r>
        <w:rPr>
          <w:rFonts w:ascii="Arial" w:hAnsi="Arial" w:cs="Arial"/>
          <w:sz w:val="22"/>
          <w:szCs w:val="22"/>
        </w:rPr>
        <w:t>The service is for adult residents of Harrow who have mental illness as a primary diagnosis and is aimed at those with low to med</w:t>
      </w:r>
      <w:r w:rsidR="005D01E7">
        <w:rPr>
          <w:rFonts w:ascii="Arial" w:hAnsi="Arial" w:cs="Arial"/>
          <w:sz w:val="22"/>
          <w:szCs w:val="22"/>
        </w:rPr>
        <w:t>ium mental health support needs who need support to enable them to maintain their home and access appropriate activities and services in the community.</w:t>
      </w:r>
      <w:r w:rsidR="00D66036">
        <w:rPr>
          <w:rFonts w:ascii="Arial" w:hAnsi="Arial" w:cs="Arial"/>
          <w:sz w:val="22"/>
          <w:szCs w:val="22"/>
        </w:rPr>
        <w:t xml:space="preserve">  The service is also available for EMI (elderly mentally impaired) with support offered to build structure, signpost to appropriate services and engage with the community.</w:t>
      </w:r>
    </w:p>
    <w:p w14:paraId="251C7FC1" w14:textId="77777777" w:rsidR="005D01E7" w:rsidRDefault="005D01E7" w:rsidP="00E30622">
      <w:pPr>
        <w:spacing w:line="260" w:lineRule="exact"/>
        <w:ind w:right="-212"/>
        <w:rPr>
          <w:rFonts w:ascii="Arial" w:hAnsi="Arial" w:cs="Arial"/>
          <w:sz w:val="22"/>
          <w:szCs w:val="22"/>
        </w:rPr>
      </w:pPr>
    </w:p>
    <w:p w14:paraId="515DC297" w14:textId="77777777" w:rsidR="005D01E7" w:rsidRDefault="005D01E7" w:rsidP="00E30622">
      <w:pPr>
        <w:spacing w:line="260" w:lineRule="exact"/>
        <w:ind w:right="-212"/>
        <w:rPr>
          <w:rFonts w:ascii="Arial" w:hAnsi="Arial" w:cs="Arial"/>
          <w:b/>
          <w:sz w:val="22"/>
          <w:szCs w:val="22"/>
        </w:rPr>
      </w:pPr>
      <w:r>
        <w:rPr>
          <w:rFonts w:ascii="Arial" w:hAnsi="Arial" w:cs="Arial"/>
          <w:b/>
          <w:sz w:val="22"/>
          <w:szCs w:val="22"/>
        </w:rPr>
        <w:t>Service aims:</w:t>
      </w:r>
    </w:p>
    <w:p w14:paraId="14FEEC88" w14:textId="77777777" w:rsidR="005D01E7" w:rsidRDefault="005D01E7" w:rsidP="00E30622">
      <w:pPr>
        <w:spacing w:line="260" w:lineRule="exact"/>
        <w:ind w:right="-212"/>
        <w:rPr>
          <w:rFonts w:ascii="Arial" w:hAnsi="Arial" w:cs="Arial"/>
          <w:b/>
          <w:sz w:val="22"/>
          <w:szCs w:val="22"/>
        </w:rPr>
      </w:pPr>
    </w:p>
    <w:p w14:paraId="12C4D06F" w14:textId="69F505BF" w:rsidR="005D01E7" w:rsidRPr="005D01E7" w:rsidRDefault="005D01E7" w:rsidP="00E30622">
      <w:pPr>
        <w:spacing w:line="260" w:lineRule="exact"/>
        <w:ind w:right="-212"/>
        <w:rPr>
          <w:rFonts w:ascii="Arial" w:hAnsi="Arial" w:cs="Arial"/>
          <w:sz w:val="22"/>
          <w:szCs w:val="22"/>
        </w:rPr>
      </w:pPr>
      <w:r w:rsidRPr="005D01E7">
        <w:rPr>
          <w:rFonts w:ascii="Arial" w:hAnsi="Arial" w:cs="Arial"/>
          <w:sz w:val="22"/>
          <w:szCs w:val="22"/>
        </w:rPr>
        <w:t xml:space="preserve">The service aims to support service users </w:t>
      </w:r>
      <w:r w:rsidR="00CD0612">
        <w:rPr>
          <w:rFonts w:ascii="Arial" w:hAnsi="Arial" w:cs="Arial"/>
          <w:sz w:val="22"/>
          <w:szCs w:val="22"/>
        </w:rPr>
        <w:t>with</w:t>
      </w:r>
      <w:r w:rsidRPr="005D01E7">
        <w:rPr>
          <w:rFonts w:ascii="Arial" w:hAnsi="Arial" w:cs="Arial"/>
          <w:sz w:val="22"/>
          <w:szCs w:val="22"/>
        </w:rPr>
        <w:t xml:space="preserve"> the following:</w:t>
      </w:r>
    </w:p>
    <w:p w14:paraId="237D008D" w14:textId="77777777" w:rsidR="005D01E7" w:rsidRDefault="005D01E7" w:rsidP="00E30622">
      <w:pPr>
        <w:spacing w:line="260" w:lineRule="exact"/>
        <w:ind w:right="-212"/>
        <w:rPr>
          <w:rFonts w:ascii="Arial" w:hAnsi="Arial" w:cs="Arial"/>
          <w:sz w:val="22"/>
          <w:szCs w:val="22"/>
        </w:rPr>
      </w:pPr>
    </w:p>
    <w:p w14:paraId="0D8AECFB" w14:textId="55C378A9" w:rsidR="005D01E7" w:rsidRPr="00DD12FE" w:rsidRDefault="00D66036" w:rsidP="00DD12FE">
      <w:pPr>
        <w:pStyle w:val="ListParagraph"/>
        <w:numPr>
          <w:ilvl w:val="0"/>
          <w:numId w:val="1"/>
        </w:numPr>
        <w:spacing w:line="260" w:lineRule="exact"/>
        <w:ind w:right="-212"/>
        <w:rPr>
          <w:rFonts w:ascii="Arial" w:hAnsi="Arial" w:cs="Arial"/>
          <w:sz w:val="22"/>
          <w:szCs w:val="22"/>
        </w:rPr>
      </w:pPr>
      <w:r>
        <w:rPr>
          <w:rFonts w:ascii="Arial" w:hAnsi="Arial" w:cs="Arial"/>
          <w:sz w:val="22"/>
          <w:szCs w:val="22"/>
        </w:rPr>
        <w:t xml:space="preserve">Support with the processes for </w:t>
      </w:r>
      <w:r w:rsidR="005D01E7" w:rsidRPr="00DD12FE">
        <w:rPr>
          <w:rFonts w:ascii="Arial" w:hAnsi="Arial" w:cs="Arial"/>
          <w:sz w:val="22"/>
          <w:szCs w:val="22"/>
        </w:rPr>
        <w:t>Iden</w:t>
      </w:r>
      <w:r>
        <w:rPr>
          <w:rFonts w:ascii="Arial" w:hAnsi="Arial" w:cs="Arial"/>
          <w:sz w:val="22"/>
          <w:szCs w:val="22"/>
        </w:rPr>
        <w:t>tifying and</w:t>
      </w:r>
      <w:r w:rsidR="005D01E7" w:rsidRPr="00DD12FE">
        <w:rPr>
          <w:rFonts w:ascii="Arial" w:hAnsi="Arial" w:cs="Arial"/>
          <w:sz w:val="22"/>
          <w:szCs w:val="22"/>
        </w:rPr>
        <w:t xml:space="preserve"> accessing suitable housing</w:t>
      </w:r>
    </w:p>
    <w:p w14:paraId="25B1FECD" w14:textId="77777777" w:rsidR="005D01E7" w:rsidRPr="00DD12FE" w:rsidRDefault="005D01E7"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Setting up and maintaining a home</w:t>
      </w:r>
    </w:p>
    <w:p w14:paraId="3888B8FE" w14:textId="1733133E" w:rsidR="005D01E7" w:rsidRPr="00DD12FE" w:rsidRDefault="005D01E7"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E</w:t>
      </w:r>
      <w:r w:rsidR="003379A9">
        <w:rPr>
          <w:rFonts w:ascii="Arial" w:hAnsi="Arial" w:cs="Arial"/>
          <w:sz w:val="22"/>
          <w:szCs w:val="22"/>
        </w:rPr>
        <w:t>xploring</w:t>
      </w:r>
      <w:r w:rsidRPr="00DD12FE">
        <w:rPr>
          <w:rFonts w:ascii="Arial" w:hAnsi="Arial" w:cs="Arial"/>
          <w:sz w:val="22"/>
          <w:szCs w:val="22"/>
        </w:rPr>
        <w:t xml:space="preserve"> suitability of living accommodation</w:t>
      </w:r>
    </w:p>
    <w:p w14:paraId="702DBCCA" w14:textId="390998C5" w:rsidR="005D01E7"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Manag</w:t>
      </w:r>
      <w:r w:rsidR="00CD0612">
        <w:rPr>
          <w:rFonts w:ascii="Arial" w:hAnsi="Arial" w:cs="Arial"/>
          <w:sz w:val="22"/>
          <w:szCs w:val="22"/>
        </w:rPr>
        <w:t>ing</w:t>
      </w:r>
      <w:r w:rsidRPr="00DD12FE">
        <w:rPr>
          <w:rFonts w:ascii="Arial" w:hAnsi="Arial" w:cs="Arial"/>
          <w:sz w:val="22"/>
          <w:szCs w:val="22"/>
        </w:rPr>
        <w:t xml:space="preserve"> finances including budgeting and claiming benefits</w:t>
      </w:r>
    </w:p>
    <w:p w14:paraId="40368A4B" w14:textId="02ECE62D" w:rsidR="00F022AE" w:rsidRPr="00DD12FE" w:rsidRDefault="00F022AE" w:rsidP="00DD12FE">
      <w:pPr>
        <w:pStyle w:val="ListParagraph"/>
        <w:numPr>
          <w:ilvl w:val="0"/>
          <w:numId w:val="1"/>
        </w:numPr>
        <w:spacing w:line="260" w:lineRule="exact"/>
        <w:ind w:right="-212"/>
        <w:rPr>
          <w:rFonts w:ascii="Arial" w:hAnsi="Arial" w:cs="Arial"/>
          <w:sz w:val="22"/>
          <w:szCs w:val="22"/>
        </w:rPr>
      </w:pPr>
      <w:r>
        <w:rPr>
          <w:rFonts w:ascii="Arial" w:hAnsi="Arial" w:cs="Arial"/>
          <w:sz w:val="22"/>
          <w:szCs w:val="22"/>
        </w:rPr>
        <w:t>Maximizing income</w:t>
      </w:r>
    </w:p>
    <w:p w14:paraId="25B08D64" w14:textId="7FF9A2BE"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Attend</w:t>
      </w:r>
      <w:r w:rsidR="00CD0612">
        <w:rPr>
          <w:rFonts w:ascii="Arial" w:hAnsi="Arial" w:cs="Arial"/>
          <w:sz w:val="22"/>
          <w:szCs w:val="22"/>
        </w:rPr>
        <w:t>ing</w:t>
      </w:r>
      <w:r w:rsidRPr="00DD12FE">
        <w:rPr>
          <w:rFonts w:ascii="Arial" w:hAnsi="Arial" w:cs="Arial"/>
          <w:sz w:val="22"/>
          <w:szCs w:val="22"/>
        </w:rPr>
        <w:t xml:space="preserve"> meetings and appointments including planning and scheduling</w:t>
      </w:r>
    </w:p>
    <w:p w14:paraId="012D007C" w14:textId="77777777"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Form filling and writing letters</w:t>
      </w:r>
    </w:p>
    <w:p w14:paraId="36784FA4" w14:textId="39286105" w:rsidR="00DD12FE" w:rsidRP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Develop</w:t>
      </w:r>
      <w:r w:rsidR="00CD0612">
        <w:rPr>
          <w:rFonts w:ascii="Arial" w:hAnsi="Arial" w:cs="Arial"/>
          <w:sz w:val="22"/>
          <w:szCs w:val="22"/>
        </w:rPr>
        <w:t>ing</w:t>
      </w:r>
      <w:r w:rsidRPr="00DD12FE">
        <w:rPr>
          <w:rFonts w:ascii="Arial" w:hAnsi="Arial" w:cs="Arial"/>
          <w:sz w:val="22"/>
          <w:szCs w:val="22"/>
        </w:rPr>
        <w:t xml:space="preserve"> independent living skills</w:t>
      </w:r>
    </w:p>
    <w:p w14:paraId="40942211" w14:textId="5546FC00" w:rsidR="00DD12F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Improv</w:t>
      </w:r>
      <w:r w:rsidR="00CD0612">
        <w:rPr>
          <w:rFonts w:ascii="Arial" w:hAnsi="Arial" w:cs="Arial"/>
          <w:sz w:val="22"/>
          <w:szCs w:val="22"/>
        </w:rPr>
        <w:t>ing</w:t>
      </w:r>
      <w:r w:rsidRPr="00DD12FE">
        <w:rPr>
          <w:rFonts w:ascii="Arial" w:hAnsi="Arial" w:cs="Arial"/>
          <w:sz w:val="22"/>
          <w:szCs w:val="22"/>
        </w:rPr>
        <w:t xml:space="preserve"> and maintain</w:t>
      </w:r>
      <w:r w:rsidR="00CD0612">
        <w:rPr>
          <w:rFonts w:ascii="Arial" w:hAnsi="Arial" w:cs="Arial"/>
          <w:sz w:val="22"/>
          <w:szCs w:val="22"/>
        </w:rPr>
        <w:t>ing</w:t>
      </w:r>
      <w:r w:rsidRPr="00DD12FE">
        <w:rPr>
          <w:rFonts w:ascii="Arial" w:hAnsi="Arial" w:cs="Arial"/>
          <w:sz w:val="22"/>
          <w:szCs w:val="22"/>
        </w:rPr>
        <w:t xml:space="preserve"> emotional wellbeing through social engagement and personal relationships</w:t>
      </w:r>
    </w:p>
    <w:p w14:paraId="1F3E79ED" w14:textId="0BC2C4AC" w:rsidR="00F022AE" w:rsidRPr="00DD12FE" w:rsidRDefault="00F022AE" w:rsidP="00DD12FE">
      <w:pPr>
        <w:pStyle w:val="ListParagraph"/>
        <w:numPr>
          <w:ilvl w:val="0"/>
          <w:numId w:val="1"/>
        </w:numPr>
        <w:spacing w:line="260" w:lineRule="exact"/>
        <w:ind w:right="-212"/>
        <w:rPr>
          <w:rFonts w:ascii="Arial" w:hAnsi="Arial" w:cs="Arial"/>
          <w:sz w:val="22"/>
          <w:szCs w:val="22"/>
        </w:rPr>
      </w:pPr>
      <w:r>
        <w:rPr>
          <w:rFonts w:ascii="Arial" w:hAnsi="Arial" w:cs="Arial"/>
          <w:sz w:val="22"/>
          <w:szCs w:val="22"/>
        </w:rPr>
        <w:t>Co-ordinating your support with other agencies</w:t>
      </w:r>
    </w:p>
    <w:p w14:paraId="491EA2C7" w14:textId="149BF6DD" w:rsidR="00BA0B2A" w:rsidRPr="00F022AE" w:rsidRDefault="00DD12FE" w:rsidP="00DD12FE">
      <w:pPr>
        <w:pStyle w:val="ListParagraph"/>
        <w:numPr>
          <w:ilvl w:val="0"/>
          <w:numId w:val="1"/>
        </w:numPr>
        <w:spacing w:line="260" w:lineRule="exact"/>
        <w:ind w:right="-212"/>
        <w:rPr>
          <w:rFonts w:ascii="Arial" w:hAnsi="Arial" w:cs="Arial"/>
          <w:sz w:val="22"/>
          <w:szCs w:val="22"/>
        </w:rPr>
      </w:pPr>
      <w:r w:rsidRPr="00DD12FE">
        <w:rPr>
          <w:rFonts w:ascii="Arial" w:hAnsi="Arial" w:cs="Arial"/>
          <w:sz w:val="22"/>
          <w:szCs w:val="22"/>
        </w:rPr>
        <w:t>Accessing and engaging with appropriate services including leisure, training, volunteering and employment</w:t>
      </w:r>
    </w:p>
    <w:p w14:paraId="1F144051" w14:textId="77777777" w:rsidR="00D66036" w:rsidRDefault="00D66036" w:rsidP="00DD12FE">
      <w:pPr>
        <w:spacing w:line="260" w:lineRule="exact"/>
        <w:ind w:right="-212"/>
        <w:rPr>
          <w:rFonts w:ascii="Arial" w:hAnsi="Arial" w:cs="Arial"/>
          <w:sz w:val="22"/>
          <w:szCs w:val="22"/>
        </w:rPr>
      </w:pPr>
    </w:p>
    <w:p w14:paraId="452A9218" w14:textId="77777777" w:rsidR="005C3C87" w:rsidRDefault="005C3C87" w:rsidP="00DD12FE">
      <w:pPr>
        <w:spacing w:line="260" w:lineRule="exact"/>
        <w:ind w:right="-212"/>
        <w:rPr>
          <w:rFonts w:ascii="Arial" w:hAnsi="Arial" w:cs="Arial"/>
          <w:b/>
          <w:sz w:val="22"/>
          <w:szCs w:val="22"/>
        </w:rPr>
      </w:pPr>
    </w:p>
    <w:p w14:paraId="0C2A0105" w14:textId="77777777" w:rsidR="005C3C87" w:rsidRDefault="005C3C87" w:rsidP="00DD12FE">
      <w:pPr>
        <w:spacing w:line="260" w:lineRule="exact"/>
        <w:ind w:right="-212"/>
        <w:rPr>
          <w:rFonts w:ascii="Arial" w:hAnsi="Arial" w:cs="Arial"/>
          <w:b/>
          <w:sz w:val="22"/>
          <w:szCs w:val="22"/>
        </w:rPr>
      </w:pPr>
    </w:p>
    <w:p w14:paraId="3DCD1305" w14:textId="77777777" w:rsidR="005C3C87" w:rsidRDefault="005C3C87" w:rsidP="00DD12FE">
      <w:pPr>
        <w:spacing w:line="260" w:lineRule="exact"/>
        <w:ind w:right="-212"/>
        <w:rPr>
          <w:rFonts w:ascii="Arial" w:hAnsi="Arial" w:cs="Arial"/>
          <w:b/>
          <w:sz w:val="22"/>
          <w:szCs w:val="22"/>
        </w:rPr>
      </w:pPr>
    </w:p>
    <w:p w14:paraId="4B038D7C" w14:textId="77777777" w:rsidR="005C3C87" w:rsidRDefault="005C3C87" w:rsidP="00DD12FE">
      <w:pPr>
        <w:spacing w:line="260" w:lineRule="exact"/>
        <w:ind w:right="-212"/>
        <w:rPr>
          <w:rFonts w:ascii="Arial" w:hAnsi="Arial" w:cs="Arial"/>
          <w:b/>
          <w:sz w:val="22"/>
          <w:szCs w:val="22"/>
        </w:rPr>
      </w:pPr>
    </w:p>
    <w:p w14:paraId="29C1B3F9" w14:textId="18FD5DC8" w:rsidR="00BA0B2A" w:rsidRPr="00B27A30" w:rsidRDefault="00B27A30" w:rsidP="00DD12FE">
      <w:pPr>
        <w:spacing w:line="260" w:lineRule="exact"/>
        <w:ind w:right="-212"/>
        <w:rPr>
          <w:rFonts w:ascii="Arial" w:hAnsi="Arial" w:cs="Arial"/>
          <w:b/>
          <w:sz w:val="22"/>
          <w:szCs w:val="22"/>
        </w:rPr>
      </w:pPr>
      <w:r w:rsidRPr="00B27A30">
        <w:rPr>
          <w:rFonts w:ascii="Arial" w:hAnsi="Arial" w:cs="Arial"/>
          <w:b/>
          <w:sz w:val="22"/>
          <w:szCs w:val="22"/>
        </w:rPr>
        <w:lastRenderedPageBreak/>
        <w:t>Referrals</w:t>
      </w:r>
    </w:p>
    <w:p w14:paraId="072224DD" w14:textId="77777777" w:rsidR="00B27A30" w:rsidRDefault="00B27A30" w:rsidP="00DD12FE">
      <w:pPr>
        <w:spacing w:line="260" w:lineRule="exact"/>
        <w:ind w:right="-212"/>
        <w:rPr>
          <w:rFonts w:ascii="Arial" w:hAnsi="Arial" w:cs="Arial"/>
          <w:sz w:val="22"/>
          <w:szCs w:val="22"/>
        </w:rPr>
      </w:pPr>
    </w:p>
    <w:p w14:paraId="43ECD7C0" w14:textId="714FAB57" w:rsidR="00B27A30" w:rsidRDefault="00B27A30" w:rsidP="00DD12FE">
      <w:pPr>
        <w:spacing w:line="260" w:lineRule="exact"/>
        <w:ind w:right="-212"/>
        <w:rPr>
          <w:rFonts w:ascii="Arial" w:hAnsi="Arial" w:cs="Arial"/>
          <w:sz w:val="22"/>
          <w:szCs w:val="22"/>
        </w:rPr>
      </w:pPr>
      <w:r>
        <w:rPr>
          <w:rFonts w:ascii="Arial" w:hAnsi="Arial" w:cs="Arial"/>
          <w:sz w:val="22"/>
          <w:szCs w:val="22"/>
        </w:rPr>
        <w:t xml:space="preserve">New clients can be referred into our service where they will be assessed according to their needs. </w:t>
      </w:r>
      <w:r w:rsidR="003F0F7F">
        <w:rPr>
          <w:rFonts w:ascii="Arial" w:hAnsi="Arial" w:cs="Arial"/>
          <w:sz w:val="22"/>
          <w:szCs w:val="22"/>
        </w:rPr>
        <w:t xml:space="preserve">Our staff will carry out both a risk assessment and a needs assessment and then agree a support plan </w:t>
      </w:r>
      <w:r w:rsidR="00CD0612">
        <w:rPr>
          <w:rFonts w:ascii="Arial" w:hAnsi="Arial" w:cs="Arial"/>
          <w:sz w:val="22"/>
          <w:szCs w:val="22"/>
        </w:rPr>
        <w:t>with</w:t>
      </w:r>
      <w:r w:rsidR="003F0F7F">
        <w:rPr>
          <w:rFonts w:ascii="Arial" w:hAnsi="Arial" w:cs="Arial"/>
          <w:sz w:val="22"/>
          <w:szCs w:val="22"/>
        </w:rPr>
        <w:t xml:space="preserve"> the client.</w:t>
      </w:r>
      <w:r w:rsidR="0042548C">
        <w:rPr>
          <w:rFonts w:ascii="Arial" w:hAnsi="Arial" w:cs="Arial"/>
          <w:sz w:val="22"/>
          <w:szCs w:val="22"/>
        </w:rPr>
        <w:t xml:space="preserve"> </w:t>
      </w:r>
    </w:p>
    <w:p w14:paraId="49C2440E" w14:textId="3CB9B5B0" w:rsidR="000265A1" w:rsidRDefault="000265A1" w:rsidP="00DD12FE">
      <w:pPr>
        <w:spacing w:line="260" w:lineRule="exact"/>
        <w:ind w:right="-212"/>
        <w:rPr>
          <w:rFonts w:ascii="Arial" w:hAnsi="Arial" w:cs="Arial"/>
          <w:sz w:val="22"/>
          <w:szCs w:val="22"/>
        </w:rPr>
      </w:pPr>
    </w:p>
    <w:p w14:paraId="3B7BEA4B" w14:textId="11068E9E" w:rsidR="000265A1" w:rsidRDefault="000265A1" w:rsidP="00DD12FE">
      <w:pPr>
        <w:spacing w:line="260" w:lineRule="exact"/>
        <w:ind w:right="-212"/>
        <w:rPr>
          <w:rFonts w:ascii="Arial" w:hAnsi="Arial" w:cs="Arial"/>
          <w:sz w:val="22"/>
          <w:szCs w:val="22"/>
        </w:rPr>
      </w:pPr>
      <w:r>
        <w:rPr>
          <w:rFonts w:ascii="Arial" w:hAnsi="Arial" w:cs="Arial"/>
          <w:sz w:val="22"/>
          <w:szCs w:val="22"/>
        </w:rPr>
        <w:t>We will need a risk assessment to be provided for every referral where possible, GP referrals excepted.</w:t>
      </w:r>
    </w:p>
    <w:p w14:paraId="7343A21A" w14:textId="04AEA893" w:rsidR="00EE3ECE" w:rsidRDefault="00EE3ECE" w:rsidP="00E30622">
      <w:pPr>
        <w:spacing w:line="260" w:lineRule="exact"/>
        <w:ind w:right="-212"/>
        <w:rPr>
          <w:rFonts w:ascii="Arial" w:hAnsi="Arial" w:cs="Arial"/>
          <w:sz w:val="22"/>
          <w:szCs w:val="22"/>
        </w:rPr>
      </w:pPr>
    </w:p>
    <w:p w14:paraId="3B85BCE2" w14:textId="59CD9713" w:rsidR="00EE3ECE" w:rsidRDefault="00F022AE" w:rsidP="00E30622">
      <w:pPr>
        <w:spacing w:line="260" w:lineRule="exact"/>
        <w:ind w:right="-212"/>
        <w:rPr>
          <w:rFonts w:ascii="Arial" w:hAnsi="Arial" w:cs="Arial"/>
          <w:b/>
          <w:bCs/>
          <w:sz w:val="22"/>
          <w:szCs w:val="22"/>
        </w:rPr>
      </w:pPr>
      <w:r>
        <w:rPr>
          <w:rFonts w:ascii="Arial" w:hAnsi="Arial" w:cs="Arial"/>
          <w:b/>
          <w:bCs/>
          <w:sz w:val="22"/>
          <w:szCs w:val="22"/>
        </w:rPr>
        <w:t>Parameters of the service</w:t>
      </w:r>
    </w:p>
    <w:p w14:paraId="54B664ED" w14:textId="65362387" w:rsidR="00F022AE" w:rsidRPr="00F022AE" w:rsidRDefault="00F022AE" w:rsidP="00F022AE">
      <w:pPr>
        <w:pStyle w:val="ListParagraph"/>
        <w:numPr>
          <w:ilvl w:val="0"/>
          <w:numId w:val="3"/>
        </w:numPr>
        <w:spacing w:line="260" w:lineRule="exact"/>
        <w:ind w:right="-212"/>
        <w:rPr>
          <w:rFonts w:ascii="Arial" w:hAnsi="Arial" w:cs="Arial"/>
          <w:b/>
          <w:bCs/>
          <w:sz w:val="22"/>
          <w:szCs w:val="22"/>
        </w:rPr>
      </w:pPr>
      <w:r>
        <w:rPr>
          <w:rFonts w:ascii="Arial" w:hAnsi="Arial" w:cs="Arial"/>
          <w:sz w:val="22"/>
          <w:szCs w:val="22"/>
        </w:rPr>
        <w:t>The service will not provide housing management, personal care or health care functions. We will also not handle service users’ money.</w:t>
      </w:r>
    </w:p>
    <w:p w14:paraId="7DC39D2D" w14:textId="628A88CC" w:rsidR="00EE3ECE" w:rsidRPr="00D22490" w:rsidRDefault="00D22490" w:rsidP="00D22490">
      <w:pPr>
        <w:pStyle w:val="ListParagraph"/>
        <w:numPr>
          <w:ilvl w:val="0"/>
          <w:numId w:val="2"/>
        </w:numPr>
        <w:spacing w:line="260" w:lineRule="exact"/>
        <w:ind w:right="-212"/>
        <w:rPr>
          <w:rFonts w:ascii="Arial" w:hAnsi="Arial" w:cs="Arial"/>
          <w:sz w:val="22"/>
          <w:szCs w:val="22"/>
        </w:rPr>
      </w:pPr>
      <w:r>
        <w:rPr>
          <w:rFonts w:ascii="Arial" w:hAnsi="Arial" w:cs="Arial"/>
          <w:sz w:val="22"/>
          <w:szCs w:val="22"/>
        </w:rPr>
        <w:t xml:space="preserve">In order for this service to be effective, </w:t>
      </w:r>
      <w:r w:rsidR="00F022AE">
        <w:rPr>
          <w:rFonts w:ascii="Arial" w:hAnsi="Arial" w:cs="Arial"/>
          <w:sz w:val="22"/>
          <w:szCs w:val="22"/>
        </w:rPr>
        <w:t>c</w:t>
      </w:r>
      <w:r w:rsidR="00EE3ECE" w:rsidRPr="00EE3ECE">
        <w:rPr>
          <w:rFonts w:ascii="Arial" w:hAnsi="Arial" w:cs="Arial"/>
          <w:sz w:val="22"/>
          <w:szCs w:val="22"/>
        </w:rPr>
        <w:t>ommitted engagement</w:t>
      </w:r>
      <w:r>
        <w:rPr>
          <w:rFonts w:ascii="Arial" w:hAnsi="Arial" w:cs="Arial"/>
          <w:sz w:val="22"/>
          <w:szCs w:val="22"/>
        </w:rPr>
        <w:t xml:space="preserve"> is needed</w:t>
      </w:r>
      <w:r w:rsidR="00EE3ECE" w:rsidRPr="00EE3ECE">
        <w:rPr>
          <w:rFonts w:ascii="Arial" w:hAnsi="Arial" w:cs="Arial"/>
          <w:sz w:val="22"/>
          <w:szCs w:val="22"/>
        </w:rPr>
        <w:t xml:space="preserve">- </w:t>
      </w:r>
      <w:r w:rsidR="00F022AE">
        <w:rPr>
          <w:rFonts w:ascii="Arial" w:hAnsi="Arial" w:cs="Arial"/>
          <w:sz w:val="22"/>
          <w:szCs w:val="22"/>
        </w:rPr>
        <w:t xml:space="preserve">this means </w:t>
      </w:r>
      <w:r w:rsidR="00EE3ECE" w:rsidRPr="00EE3ECE">
        <w:rPr>
          <w:rFonts w:ascii="Arial" w:hAnsi="Arial" w:cs="Arial"/>
          <w:sz w:val="22"/>
          <w:szCs w:val="22"/>
        </w:rPr>
        <w:t xml:space="preserve">attendance at regular </w:t>
      </w:r>
      <w:r w:rsidR="00EE3ECE">
        <w:rPr>
          <w:rFonts w:ascii="Arial" w:hAnsi="Arial" w:cs="Arial"/>
          <w:sz w:val="22"/>
          <w:szCs w:val="22"/>
        </w:rPr>
        <w:t xml:space="preserve">scheduled </w:t>
      </w:r>
      <w:r w:rsidR="00EE3ECE" w:rsidRPr="00EE3ECE">
        <w:rPr>
          <w:rFonts w:ascii="Arial" w:hAnsi="Arial" w:cs="Arial"/>
          <w:sz w:val="22"/>
          <w:szCs w:val="22"/>
        </w:rPr>
        <w:t>meetings</w:t>
      </w:r>
      <w:r w:rsidR="00EE3ECE">
        <w:rPr>
          <w:rFonts w:ascii="Arial" w:hAnsi="Arial" w:cs="Arial"/>
          <w:sz w:val="22"/>
          <w:szCs w:val="22"/>
        </w:rPr>
        <w:t xml:space="preserve">- weekly or fortnightly.  If </w:t>
      </w:r>
      <w:r w:rsidR="00F022AE">
        <w:rPr>
          <w:rFonts w:ascii="Arial" w:hAnsi="Arial" w:cs="Arial"/>
          <w:sz w:val="22"/>
          <w:szCs w:val="22"/>
        </w:rPr>
        <w:t xml:space="preserve">you </w:t>
      </w:r>
      <w:r w:rsidR="00EE3ECE">
        <w:rPr>
          <w:rFonts w:ascii="Arial" w:hAnsi="Arial" w:cs="Arial"/>
          <w:sz w:val="22"/>
          <w:szCs w:val="22"/>
        </w:rPr>
        <w:t xml:space="preserve">miss more than two </w:t>
      </w:r>
      <w:r w:rsidR="005C3C87">
        <w:rPr>
          <w:rFonts w:ascii="Arial" w:hAnsi="Arial" w:cs="Arial"/>
          <w:sz w:val="22"/>
          <w:szCs w:val="22"/>
        </w:rPr>
        <w:t>appointments,</w:t>
      </w:r>
      <w:r w:rsidR="00EE3ECE">
        <w:rPr>
          <w:rFonts w:ascii="Arial" w:hAnsi="Arial" w:cs="Arial"/>
          <w:sz w:val="22"/>
          <w:szCs w:val="22"/>
        </w:rPr>
        <w:t xml:space="preserve"> we will have a discussion with you about your ability to commit at this time.  Missing a further appointment (3) could then </w:t>
      </w:r>
      <w:r w:rsidR="00EE3ECE" w:rsidRPr="00D22490">
        <w:rPr>
          <w:rFonts w:ascii="Arial" w:hAnsi="Arial" w:cs="Arial"/>
          <w:sz w:val="22"/>
          <w:szCs w:val="22"/>
        </w:rPr>
        <w:t xml:space="preserve">(at the discretion of your support worker) lead to ceasing of the service until </w:t>
      </w:r>
      <w:r>
        <w:rPr>
          <w:rFonts w:ascii="Arial" w:hAnsi="Arial" w:cs="Arial"/>
          <w:sz w:val="22"/>
          <w:szCs w:val="22"/>
        </w:rPr>
        <w:t xml:space="preserve">there is </w:t>
      </w:r>
      <w:bookmarkStart w:id="0" w:name="_GoBack"/>
      <w:bookmarkEnd w:id="0"/>
      <w:r w:rsidR="00EE3ECE" w:rsidRPr="00D22490">
        <w:rPr>
          <w:rFonts w:ascii="Arial" w:hAnsi="Arial" w:cs="Arial"/>
          <w:sz w:val="22"/>
          <w:szCs w:val="22"/>
        </w:rPr>
        <w:t xml:space="preserve">a better time for you to engage with your goals. </w:t>
      </w:r>
    </w:p>
    <w:p w14:paraId="67B11520" w14:textId="536AA4A8" w:rsidR="00EE3ECE" w:rsidRPr="00EE3ECE" w:rsidRDefault="00F022AE" w:rsidP="00EE3ECE">
      <w:pPr>
        <w:pStyle w:val="ListParagraph"/>
        <w:numPr>
          <w:ilvl w:val="0"/>
          <w:numId w:val="2"/>
        </w:numPr>
        <w:spacing w:line="260" w:lineRule="exact"/>
        <w:ind w:right="-212"/>
        <w:rPr>
          <w:rFonts w:ascii="Arial" w:hAnsi="Arial" w:cs="Arial"/>
          <w:sz w:val="22"/>
          <w:szCs w:val="22"/>
        </w:rPr>
      </w:pPr>
      <w:r>
        <w:rPr>
          <w:rFonts w:ascii="Arial" w:hAnsi="Arial" w:cs="Arial"/>
          <w:sz w:val="22"/>
          <w:szCs w:val="22"/>
        </w:rPr>
        <w:t>We need c</w:t>
      </w:r>
      <w:r w:rsidR="00EE3ECE" w:rsidRPr="00EE3ECE">
        <w:rPr>
          <w:rFonts w:ascii="Arial" w:hAnsi="Arial" w:cs="Arial"/>
          <w:sz w:val="22"/>
          <w:szCs w:val="22"/>
        </w:rPr>
        <w:t xml:space="preserve">ommitment to </w:t>
      </w:r>
      <w:r>
        <w:rPr>
          <w:rFonts w:ascii="Arial" w:hAnsi="Arial" w:cs="Arial"/>
          <w:sz w:val="22"/>
          <w:szCs w:val="22"/>
        </w:rPr>
        <w:t xml:space="preserve">the goal and </w:t>
      </w:r>
      <w:r w:rsidR="00EE3ECE" w:rsidRPr="00EE3ECE">
        <w:rPr>
          <w:rFonts w:ascii="Arial" w:hAnsi="Arial" w:cs="Arial"/>
          <w:sz w:val="22"/>
          <w:szCs w:val="22"/>
        </w:rPr>
        <w:t>actions agreed</w:t>
      </w:r>
      <w:r w:rsidR="00EE3ECE">
        <w:rPr>
          <w:rFonts w:ascii="Arial" w:hAnsi="Arial" w:cs="Arial"/>
          <w:sz w:val="22"/>
          <w:szCs w:val="22"/>
        </w:rPr>
        <w:t xml:space="preserve">.  We will help </w:t>
      </w:r>
      <w:r>
        <w:rPr>
          <w:rFonts w:ascii="Arial" w:hAnsi="Arial" w:cs="Arial"/>
          <w:sz w:val="22"/>
          <w:szCs w:val="22"/>
        </w:rPr>
        <w:t xml:space="preserve">plan, </w:t>
      </w:r>
      <w:r w:rsidR="00EE3ECE">
        <w:rPr>
          <w:rFonts w:ascii="Arial" w:hAnsi="Arial" w:cs="Arial"/>
          <w:sz w:val="22"/>
          <w:szCs w:val="22"/>
        </w:rPr>
        <w:t>encourage</w:t>
      </w:r>
      <w:r>
        <w:rPr>
          <w:rFonts w:ascii="Arial" w:hAnsi="Arial" w:cs="Arial"/>
          <w:sz w:val="22"/>
          <w:szCs w:val="22"/>
        </w:rPr>
        <w:t xml:space="preserve"> and </w:t>
      </w:r>
      <w:r w:rsidR="00EE3ECE">
        <w:rPr>
          <w:rFonts w:ascii="Arial" w:hAnsi="Arial" w:cs="Arial"/>
          <w:sz w:val="22"/>
          <w:szCs w:val="22"/>
        </w:rPr>
        <w:t xml:space="preserve">motivate towards </w:t>
      </w:r>
      <w:r>
        <w:rPr>
          <w:rFonts w:ascii="Arial" w:hAnsi="Arial" w:cs="Arial"/>
          <w:sz w:val="22"/>
          <w:szCs w:val="22"/>
        </w:rPr>
        <w:t xml:space="preserve">you reaching your </w:t>
      </w:r>
      <w:r w:rsidR="00EE3ECE">
        <w:rPr>
          <w:rFonts w:ascii="Arial" w:hAnsi="Arial" w:cs="Arial"/>
          <w:sz w:val="22"/>
          <w:szCs w:val="22"/>
        </w:rPr>
        <w:t xml:space="preserve">goal and support you with </w:t>
      </w:r>
      <w:r>
        <w:rPr>
          <w:rFonts w:ascii="Arial" w:hAnsi="Arial" w:cs="Arial"/>
          <w:sz w:val="22"/>
          <w:szCs w:val="22"/>
        </w:rPr>
        <w:t xml:space="preserve">information and </w:t>
      </w:r>
      <w:r w:rsidR="00EE3ECE">
        <w:rPr>
          <w:rFonts w:ascii="Arial" w:hAnsi="Arial" w:cs="Arial"/>
          <w:sz w:val="22"/>
          <w:szCs w:val="22"/>
        </w:rPr>
        <w:t>tasks that are beyond your ability at this time but the majority of the actions towards the goals need to be coming from you.</w:t>
      </w:r>
    </w:p>
    <w:p w14:paraId="08921EA6" w14:textId="5BD90AAC" w:rsidR="00EE3ECE" w:rsidRDefault="00EE3ECE" w:rsidP="00EE3ECE">
      <w:pPr>
        <w:pStyle w:val="ListParagraph"/>
        <w:numPr>
          <w:ilvl w:val="0"/>
          <w:numId w:val="2"/>
        </w:numPr>
        <w:spacing w:line="260" w:lineRule="exact"/>
        <w:ind w:right="-212"/>
        <w:rPr>
          <w:rFonts w:ascii="Arial" w:hAnsi="Arial" w:cs="Arial"/>
          <w:sz w:val="22"/>
          <w:szCs w:val="22"/>
        </w:rPr>
      </w:pPr>
      <w:r w:rsidRPr="00EE3ECE">
        <w:rPr>
          <w:rFonts w:ascii="Arial" w:hAnsi="Arial" w:cs="Arial"/>
          <w:sz w:val="22"/>
          <w:szCs w:val="22"/>
        </w:rPr>
        <w:t xml:space="preserve">We can help you with processes </w:t>
      </w:r>
      <w:r w:rsidR="00F022AE">
        <w:rPr>
          <w:rFonts w:ascii="Arial" w:hAnsi="Arial" w:cs="Arial"/>
          <w:sz w:val="22"/>
          <w:szCs w:val="22"/>
        </w:rPr>
        <w:t xml:space="preserve">and support </w:t>
      </w:r>
      <w:r w:rsidRPr="00EE3ECE">
        <w:rPr>
          <w:rFonts w:ascii="Arial" w:hAnsi="Arial" w:cs="Arial"/>
          <w:sz w:val="22"/>
          <w:szCs w:val="22"/>
        </w:rPr>
        <w:t>towards gaining appropriate housing for you but are unable to guarantee an outcome as this is beyond our control</w:t>
      </w:r>
    </w:p>
    <w:p w14:paraId="7FF2730A" w14:textId="54AE7AD7" w:rsidR="00F022AE" w:rsidRDefault="00F022AE" w:rsidP="00EE3ECE">
      <w:pPr>
        <w:pStyle w:val="ListParagraph"/>
        <w:numPr>
          <w:ilvl w:val="0"/>
          <w:numId w:val="2"/>
        </w:numPr>
        <w:spacing w:line="260" w:lineRule="exact"/>
        <w:ind w:right="-212"/>
        <w:rPr>
          <w:rFonts w:ascii="Arial" w:hAnsi="Arial" w:cs="Arial"/>
          <w:sz w:val="22"/>
          <w:szCs w:val="22"/>
        </w:rPr>
      </w:pPr>
      <w:r>
        <w:rPr>
          <w:rFonts w:ascii="Arial" w:hAnsi="Arial" w:cs="Arial"/>
          <w:sz w:val="22"/>
          <w:szCs w:val="22"/>
        </w:rPr>
        <w:t xml:space="preserve">Your goal must fit within the remit of the service- if we assess your needs are beyond the scope of the </w:t>
      </w:r>
      <w:r w:rsidR="005C3C87">
        <w:rPr>
          <w:rFonts w:ascii="Arial" w:hAnsi="Arial" w:cs="Arial"/>
          <w:sz w:val="22"/>
          <w:szCs w:val="22"/>
        </w:rPr>
        <w:t>service, we</w:t>
      </w:r>
      <w:r>
        <w:rPr>
          <w:rFonts w:ascii="Arial" w:hAnsi="Arial" w:cs="Arial"/>
          <w:sz w:val="22"/>
          <w:szCs w:val="22"/>
        </w:rPr>
        <w:t xml:space="preserve"> will signpost you to a more appropriate provider.</w:t>
      </w:r>
    </w:p>
    <w:p w14:paraId="0CC94BD1" w14:textId="74E1037B" w:rsidR="00F022AE" w:rsidRDefault="00F022AE" w:rsidP="00F022AE">
      <w:pPr>
        <w:pStyle w:val="ListParagraph"/>
        <w:numPr>
          <w:ilvl w:val="0"/>
          <w:numId w:val="2"/>
        </w:numPr>
        <w:spacing w:line="260" w:lineRule="exact"/>
        <w:ind w:right="-212"/>
        <w:rPr>
          <w:rFonts w:ascii="Arial" w:hAnsi="Arial" w:cs="Arial"/>
          <w:sz w:val="22"/>
          <w:szCs w:val="22"/>
        </w:rPr>
      </w:pPr>
      <w:r w:rsidRPr="00F022AE">
        <w:rPr>
          <w:rFonts w:ascii="Arial" w:hAnsi="Arial" w:cs="Arial"/>
          <w:sz w:val="22"/>
          <w:szCs w:val="22"/>
        </w:rPr>
        <w:t xml:space="preserve">After discharge, </w:t>
      </w:r>
      <w:r>
        <w:rPr>
          <w:rFonts w:ascii="Arial" w:hAnsi="Arial" w:cs="Arial"/>
          <w:sz w:val="22"/>
          <w:szCs w:val="22"/>
        </w:rPr>
        <w:t>you</w:t>
      </w:r>
      <w:r w:rsidRPr="00F022AE">
        <w:rPr>
          <w:rFonts w:ascii="Arial" w:hAnsi="Arial" w:cs="Arial"/>
          <w:sz w:val="22"/>
          <w:szCs w:val="22"/>
        </w:rPr>
        <w:t xml:space="preserve"> will not be able to access our service again for a period of one year, after which </w:t>
      </w:r>
      <w:r>
        <w:rPr>
          <w:rFonts w:ascii="Arial" w:hAnsi="Arial" w:cs="Arial"/>
          <w:sz w:val="22"/>
          <w:szCs w:val="22"/>
        </w:rPr>
        <w:t>you can</w:t>
      </w:r>
      <w:r w:rsidRPr="00F022AE">
        <w:rPr>
          <w:rFonts w:ascii="Arial" w:hAnsi="Arial" w:cs="Arial"/>
          <w:sz w:val="22"/>
          <w:szCs w:val="22"/>
        </w:rPr>
        <w:t xml:space="preserve"> be referred back into the service if </w:t>
      </w:r>
      <w:r>
        <w:rPr>
          <w:rFonts w:ascii="Arial" w:hAnsi="Arial" w:cs="Arial"/>
          <w:sz w:val="22"/>
          <w:szCs w:val="22"/>
        </w:rPr>
        <w:t>you</w:t>
      </w:r>
      <w:r w:rsidRPr="00F022AE">
        <w:rPr>
          <w:rFonts w:ascii="Arial" w:hAnsi="Arial" w:cs="Arial"/>
          <w:sz w:val="22"/>
          <w:szCs w:val="22"/>
        </w:rPr>
        <w:t xml:space="preserve"> have a new need for support.</w:t>
      </w:r>
    </w:p>
    <w:p w14:paraId="774F715A" w14:textId="14B50E7A" w:rsidR="00F022AE" w:rsidRDefault="00F022AE" w:rsidP="00F022AE">
      <w:pPr>
        <w:spacing w:line="260" w:lineRule="exact"/>
        <w:ind w:right="-212"/>
        <w:rPr>
          <w:rFonts w:ascii="Arial" w:hAnsi="Arial" w:cs="Arial"/>
          <w:sz w:val="22"/>
          <w:szCs w:val="22"/>
        </w:rPr>
      </w:pPr>
    </w:p>
    <w:p w14:paraId="725420EE" w14:textId="77777777" w:rsidR="00F022AE" w:rsidRPr="007731F8" w:rsidRDefault="00F022AE" w:rsidP="00F022AE">
      <w:pPr>
        <w:spacing w:line="260" w:lineRule="exact"/>
        <w:ind w:right="-212"/>
        <w:rPr>
          <w:rFonts w:ascii="Arial" w:hAnsi="Arial" w:cs="Arial"/>
          <w:b/>
          <w:sz w:val="22"/>
          <w:szCs w:val="22"/>
        </w:rPr>
      </w:pPr>
      <w:r w:rsidRPr="007731F8">
        <w:rPr>
          <w:rFonts w:ascii="Arial" w:hAnsi="Arial" w:cs="Arial"/>
          <w:b/>
          <w:sz w:val="22"/>
          <w:szCs w:val="22"/>
        </w:rPr>
        <w:t>Moving on</w:t>
      </w:r>
    </w:p>
    <w:p w14:paraId="20802D98" w14:textId="77777777" w:rsidR="00F022AE" w:rsidRDefault="00F022AE" w:rsidP="00F022AE">
      <w:pPr>
        <w:spacing w:line="260" w:lineRule="exact"/>
        <w:ind w:right="-212"/>
        <w:rPr>
          <w:rFonts w:ascii="Arial" w:hAnsi="Arial" w:cs="Arial"/>
          <w:sz w:val="22"/>
          <w:szCs w:val="22"/>
        </w:rPr>
      </w:pPr>
    </w:p>
    <w:p w14:paraId="7061EB38" w14:textId="77777777" w:rsidR="00F022AE" w:rsidRDefault="00F022AE" w:rsidP="00F022AE">
      <w:pPr>
        <w:spacing w:line="260" w:lineRule="exact"/>
        <w:ind w:right="-212"/>
        <w:rPr>
          <w:rFonts w:ascii="Arial" w:hAnsi="Arial" w:cs="Arial"/>
          <w:sz w:val="22"/>
          <w:szCs w:val="22"/>
        </w:rPr>
      </w:pPr>
      <w:r>
        <w:rPr>
          <w:rFonts w:ascii="Arial" w:hAnsi="Arial" w:cs="Arial"/>
          <w:sz w:val="22"/>
          <w:szCs w:val="22"/>
        </w:rPr>
        <w:t>Our service is designed specifically to help enable clients to become more independent and able to manage their housing and related needs. As such the support our service offers will be goal-orientated and the support will finish once the goal has been achieved, with a focus on empowerment, promoting independence and encouraging move on.  Our staff will create a plan together with the client which include both the support we agree to offer and also a moving on strategy to help enable the client to better manage their affairs. As part of the moving on plan, we will provide clients with an appropriate list of signpost services and agencies.</w:t>
      </w:r>
    </w:p>
    <w:p w14:paraId="7789BCB9" w14:textId="77777777" w:rsidR="00F022AE" w:rsidRDefault="00F022AE" w:rsidP="00F022AE">
      <w:pPr>
        <w:spacing w:line="260" w:lineRule="exact"/>
        <w:ind w:right="-212"/>
        <w:rPr>
          <w:rFonts w:ascii="Arial" w:hAnsi="Arial" w:cs="Arial"/>
          <w:sz w:val="22"/>
          <w:szCs w:val="22"/>
        </w:rPr>
      </w:pPr>
    </w:p>
    <w:p w14:paraId="7A1A0F4C" w14:textId="77777777" w:rsidR="00F022AE" w:rsidRDefault="00F022AE" w:rsidP="00F022AE">
      <w:pPr>
        <w:spacing w:line="260" w:lineRule="exact"/>
        <w:ind w:right="-212"/>
        <w:rPr>
          <w:rFonts w:ascii="Arial" w:hAnsi="Arial" w:cs="Arial"/>
          <w:sz w:val="22"/>
          <w:szCs w:val="22"/>
        </w:rPr>
      </w:pPr>
      <w:r>
        <w:rPr>
          <w:rFonts w:ascii="Arial" w:hAnsi="Arial" w:cs="Arial"/>
          <w:sz w:val="22"/>
          <w:szCs w:val="22"/>
        </w:rPr>
        <w:t>In addition, we will give you a call after 6 weeks to see how you are doing with your independent living and offer any further signposting that may be needed.</w:t>
      </w:r>
    </w:p>
    <w:p w14:paraId="20C1EEAD" w14:textId="77777777" w:rsidR="00B05F0C" w:rsidRPr="00C707BD" w:rsidRDefault="00B05F0C" w:rsidP="00E30622">
      <w:pPr>
        <w:spacing w:line="260" w:lineRule="exact"/>
        <w:ind w:right="-212"/>
        <w:rPr>
          <w:rFonts w:ascii="Arial" w:hAnsi="Arial" w:cs="Arial"/>
          <w:b/>
          <w:sz w:val="22"/>
          <w:szCs w:val="22"/>
        </w:rPr>
      </w:pPr>
    </w:p>
    <w:sectPr w:rsidR="00B05F0C" w:rsidRPr="00C707BD" w:rsidSect="005C3C87">
      <w:headerReference w:type="default" r:id="rId8"/>
      <w:footerReference w:type="default" r:id="rId9"/>
      <w:type w:val="continuous"/>
      <w:pgSz w:w="11907" w:h="16840" w:code="9"/>
      <w:pgMar w:top="1701" w:right="1418" w:bottom="2552" w:left="1418" w:header="0" w:footer="0"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F31B" w14:textId="77777777" w:rsidR="00274A87" w:rsidRDefault="00274A87">
      <w:r>
        <w:separator/>
      </w:r>
    </w:p>
  </w:endnote>
  <w:endnote w:type="continuationSeparator" w:id="0">
    <w:p w14:paraId="14158263" w14:textId="77777777" w:rsidR="00274A87" w:rsidRDefault="0027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8AE7" w14:textId="77777777" w:rsidR="00274A87" w:rsidRDefault="00274A87">
    <w:pPr>
      <w:pStyle w:val="Footer"/>
    </w:pPr>
    <w:r>
      <w:rPr>
        <w:noProof/>
        <w:lang w:val="en-GB" w:eastAsia="en-GB"/>
      </w:rPr>
      <w:drawing>
        <wp:anchor distT="0" distB="0" distL="114300" distR="114300" simplePos="0" relativeHeight="251658240" behindDoc="1" locked="0" layoutInCell="1" allowOverlap="1" wp14:anchorId="7B437F4D" wp14:editId="6777AD2C">
          <wp:simplePos x="0" y="0"/>
          <wp:positionH relativeFrom="column">
            <wp:posOffset>-981710</wp:posOffset>
          </wp:positionH>
          <wp:positionV relativeFrom="paragraph">
            <wp:posOffset>-863600</wp:posOffset>
          </wp:positionV>
          <wp:extent cx="7662545" cy="126238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b="27919"/>
                  <a:stretch>
                    <a:fillRect/>
                  </a:stretch>
                </pic:blipFill>
                <pic:spPr bwMode="auto">
                  <a:xfrm>
                    <a:off x="0" y="0"/>
                    <a:ext cx="7662545" cy="12623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C278" w14:textId="77777777" w:rsidR="00274A87" w:rsidRDefault="00274A87">
      <w:r>
        <w:separator/>
      </w:r>
    </w:p>
  </w:footnote>
  <w:footnote w:type="continuationSeparator" w:id="0">
    <w:p w14:paraId="0558A141" w14:textId="77777777" w:rsidR="00274A87" w:rsidRDefault="0027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09B3" w14:textId="77777777" w:rsidR="00274A87" w:rsidRDefault="00274A87" w:rsidP="00F61A7C">
    <w:pPr>
      <w:pStyle w:val="Header"/>
      <w:tabs>
        <w:tab w:val="clear" w:pos="4153"/>
        <w:tab w:val="clear" w:pos="8306"/>
        <w:tab w:val="left" w:pos="7006"/>
      </w:tabs>
    </w:pPr>
    <w:r>
      <w:tab/>
    </w:r>
  </w:p>
  <w:p w14:paraId="2AFAEECC" w14:textId="77777777" w:rsidR="00274A87" w:rsidRDefault="00274A87" w:rsidP="00F61A7C">
    <w:pPr>
      <w:pStyle w:val="Header"/>
      <w:tabs>
        <w:tab w:val="clear" w:pos="4153"/>
        <w:tab w:val="clear" w:pos="8306"/>
        <w:tab w:val="left" w:pos="7006"/>
      </w:tabs>
    </w:pPr>
  </w:p>
  <w:p w14:paraId="77A7C89F" w14:textId="77777777" w:rsidR="00274A87" w:rsidRDefault="00274A87" w:rsidP="00F61A7C">
    <w:pPr>
      <w:pStyle w:val="Header"/>
      <w:tabs>
        <w:tab w:val="clear" w:pos="4153"/>
        <w:tab w:val="clear" w:pos="8306"/>
        <w:tab w:val="left" w:pos="7006"/>
      </w:tabs>
    </w:pPr>
    <w:r>
      <w:rPr>
        <w:noProof/>
        <w:lang w:val="en-GB" w:eastAsia="en-GB"/>
      </w:rPr>
      <w:drawing>
        <wp:anchor distT="0" distB="0" distL="114300" distR="114300" simplePos="0" relativeHeight="251657216" behindDoc="1" locked="0" layoutInCell="1" allowOverlap="1" wp14:anchorId="2D9989A8" wp14:editId="7642C9C5">
          <wp:simplePos x="0" y="0"/>
          <wp:positionH relativeFrom="column">
            <wp:posOffset>-423545</wp:posOffset>
          </wp:positionH>
          <wp:positionV relativeFrom="paragraph">
            <wp:posOffset>12065</wp:posOffset>
          </wp:positionV>
          <wp:extent cx="1117600" cy="111760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117600" cy="1117600"/>
                  </a:xfrm>
                  <a:prstGeom prst="rect">
                    <a:avLst/>
                  </a:prstGeom>
                  <a:noFill/>
                  <a:ln w="9525">
                    <a:noFill/>
                    <a:miter lim="800000"/>
                    <a:headEnd/>
                    <a:tailEnd/>
                  </a:ln>
                </pic:spPr>
              </pic:pic>
            </a:graphicData>
          </a:graphic>
        </wp:anchor>
      </w:drawing>
    </w:r>
  </w:p>
  <w:p w14:paraId="7AC864A8" w14:textId="7B833B24" w:rsidR="00274A87" w:rsidRDefault="00274A87" w:rsidP="006B691E">
    <w:pPr>
      <w:pStyle w:val="Header"/>
      <w:tabs>
        <w:tab w:val="clear" w:pos="4153"/>
        <w:tab w:val="clear" w:pos="8306"/>
        <w:tab w:val="left" w:pos="7513"/>
      </w:tabs>
      <w:rPr>
        <w:sz w:val="40"/>
        <w:szCs w:val="40"/>
      </w:rPr>
    </w:pPr>
    <w:r>
      <w:rPr>
        <w:sz w:val="40"/>
        <w:szCs w:val="40"/>
      </w:rPr>
      <w:t xml:space="preserve">            </w:t>
    </w:r>
    <w:r w:rsidR="00D66036">
      <w:rPr>
        <w:sz w:val="40"/>
        <w:szCs w:val="40"/>
      </w:rPr>
      <w:t>Harrow</w:t>
    </w:r>
    <w:r>
      <w:rPr>
        <w:sz w:val="40"/>
        <w:szCs w:val="40"/>
      </w:rPr>
      <w:t xml:space="preserve"> Floating Support Service</w:t>
    </w:r>
  </w:p>
  <w:p w14:paraId="74CA8C9F" w14:textId="77777777" w:rsidR="00274A87" w:rsidRDefault="00274A87" w:rsidP="006B691E">
    <w:pPr>
      <w:pStyle w:val="Header"/>
      <w:tabs>
        <w:tab w:val="clear" w:pos="4153"/>
        <w:tab w:val="clear" w:pos="8306"/>
        <w:tab w:val="left" w:pos="7513"/>
      </w:tabs>
      <w:rPr>
        <w:sz w:val="40"/>
        <w:szCs w:val="40"/>
      </w:rPr>
    </w:pPr>
    <w:r>
      <w:rPr>
        <w:sz w:val="40"/>
        <w:szCs w:val="40"/>
      </w:rPr>
      <w:t xml:space="preserve">            Information</w:t>
    </w:r>
  </w:p>
  <w:p w14:paraId="198198E4" w14:textId="77777777" w:rsidR="00274A87" w:rsidRDefault="00274A87" w:rsidP="006B691E">
    <w:pPr>
      <w:pStyle w:val="Header"/>
      <w:tabs>
        <w:tab w:val="clear" w:pos="4153"/>
        <w:tab w:val="clear" w:pos="8306"/>
        <w:tab w:val="left" w:pos="7513"/>
      </w:tabs>
      <w:rPr>
        <w:sz w:val="40"/>
        <w:szCs w:val="40"/>
      </w:rPr>
    </w:pPr>
  </w:p>
  <w:p w14:paraId="1BD31050" w14:textId="77777777" w:rsidR="00274A87" w:rsidRPr="006B691E" w:rsidRDefault="00274A87" w:rsidP="006B691E">
    <w:pPr>
      <w:pStyle w:val="Header"/>
      <w:tabs>
        <w:tab w:val="clear" w:pos="4153"/>
        <w:tab w:val="clear" w:pos="8306"/>
        <w:tab w:val="left" w:pos="7513"/>
      </w:tabs>
      <w:rPr>
        <w:sz w:val="40"/>
        <w:szCs w:val="40"/>
      </w:rPr>
    </w:pPr>
  </w:p>
  <w:p w14:paraId="0B258A5B" w14:textId="77777777" w:rsidR="00274A87" w:rsidRDefault="00274A87" w:rsidP="00F61A7C">
    <w:pPr>
      <w:pStyle w:val="Header"/>
      <w:tabs>
        <w:tab w:val="clear" w:pos="4153"/>
        <w:tab w:val="clear" w:pos="8306"/>
        <w:tab w:val="left" w:pos="70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76203"/>
    <w:multiLevelType w:val="hybridMultilevel"/>
    <w:tmpl w:val="46B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D09FE"/>
    <w:multiLevelType w:val="hybridMultilevel"/>
    <w:tmpl w:val="3A18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97261"/>
    <w:multiLevelType w:val="hybridMultilevel"/>
    <w:tmpl w:val="7346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427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1D"/>
    <w:rsid w:val="000265A1"/>
    <w:rsid w:val="00035E30"/>
    <w:rsid w:val="00060A51"/>
    <w:rsid w:val="00066C97"/>
    <w:rsid w:val="000908B9"/>
    <w:rsid w:val="0009094D"/>
    <w:rsid w:val="000E569D"/>
    <w:rsid w:val="000E6953"/>
    <w:rsid w:val="000F77FE"/>
    <w:rsid w:val="001009C3"/>
    <w:rsid w:val="00107078"/>
    <w:rsid w:val="00130084"/>
    <w:rsid w:val="001334AD"/>
    <w:rsid w:val="001B38F7"/>
    <w:rsid w:val="001D5650"/>
    <w:rsid w:val="001F5E71"/>
    <w:rsid w:val="00206F6D"/>
    <w:rsid w:val="00212C33"/>
    <w:rsid w:val="0021583C"/>
    <w:rsid w:val="002617C8"/>
    <w:rsid w:val="00264954"/>
    <w:rsid w:val="00274A87"/>
    <w:rsid w:val="00281EF7"/>
    <w:rsid w:val="00282DB0"/>
    <w:rsid w:val="002A324A"/>
    <w:rsid w:val="002A796F"/>
    <w:rsid w:val="002C0B1D"/>
    <w:rsid w:val="002D6F63"/>
    <w:rsid w:val="00336747"/>
    <w:rsid w:val="003379A9"/>
    <w:rsid w:val="00383455"/>
    <w:rsid w:val="00384DA7"/>
    <w:rsid w:val="003A1183"/>
    <w:rsid w:val="003C1AFD"/>
    <w:rsid w:val="003C38C3"/>
    <w:rsid w:val="003E7B4E"/>
    <w:rsid w:val="003F001B"/>
    <w:rsid w:val="003F0F7F"/>
    <w:rsid w:val="003F1474"/>
    <w:rsid w:val="003F2F3A"/>
    <w:rsid w:val="004052B4"/>
    <w:rsid w:val="00424BEA"/>
    <w:rsid w:val="0042548C"/>
    <w:rsid w:val="00434855"/>
    <w:rsid w:val="0047728C"/>
    <w:rsid w:val="004846C6"/>
    <w:rsid w:val="00486B7D"/>
    <w:rsid w:val="00492782"/>
    <w:rsid w:val="004A6B4D"/>
    <w:rsid w:val="004B38EE"/>
    <w:rsid w:val="004C3F82"/>
    <w:rsid w:val="004D246E"/>
    <w:rsid w:val="005065EA"/>
    <w:rsid w:val="0051403A"/>
    <w:rsid w:val="00514D9D"/>
    <w:rsid w:val="00516432"/>
    <w:rsid w:val="0052313C"/>
    <w:rsid w:val="00533468"/>
    <w:rsid w:val="005375D9"/>
    <w:rsid w:val="005527CC"/>
    <w:rsid w:val="0056249D"/>
    <w:rsid w:val="00563B3E"/>
    <w:rsid w:val="00565B87"/>
    <w:rsid w:val="00574B9A"/>
    <w:rsid w:val="005758E0"/>
    <w:rsid w:val="0058415C"/>
    <w:rsid w:val="0058601F"/>
    <w:rsid w:val="00596F85"/>
    <w:rsid w:val="005A282C"/>
    <w:rsid w:val="005A593D"/>
    <w:rsid w:val="005C3C87"/>
    <w:rsid w:val="005C5E5C"/>
    <w:rsid w:val="005D01E7"/>
    <w:rsid w:val="005D06F3"/>
    <w:rsid w:val="005F180B"/>
    <w:rsid w:val="005F3850"/>
    <w:rsid w:val="005F69CA"/>
    <w:rsid w:val="00606218"/>
    <w:rsid w:val="0062534D"/>
    <w:rsid w:val="00626C8E"/>
    <w:rsid w:val="00651D4D"/>
    <w:rsid w:val="00675B79"/>
    <w:rsid w:val="00677D8D"/>
    <w:rsid w:val="00683D0A"/>
    <w:rsid w:val="00685D86"/>
    <w:rsid w:val="006977F6"/>
    <w:rsid w:val="006A1403"/>
    <w:rsid w:val="006B691E"/>
    <w:rsid w:val="006B6C45"/>
    <w:rsid w:val="006C515B"/>
    <w:rsid w:val="006E3044"/>
    <w:rsid w:val="006E53B8"/>
    <w:rsid w:val="007028ED"/>
    <w:rsid w:val="007238C0"/>
    <w:rsid w:val="00770234"/>
    <w:rsid w:val="007731F8"/>
    <w:rsid w:val="00785103"/>
    <w:rsid w:val="007951CB"/>
    <w:rsid w:val="007C5691"/>
    <w:rsid w:val="007D5FC5"/>
    <w:rsid w:val="007E5B6B"/>
    <w:rsid w:val="007F2876"/>
    <w:rsid w:val="007F2B45"/>
    <w:rsid w:val="007F2C7C"/>
    <w:rsid w:val="00802BB4"/>
    <w:rsid w:val="0082290F"/>
    <w:rsid w:val="0083432B"/>
    <w:rsid w:val="0083614D"/>
    <w:rsid w:val="008362A7"/>
    <w:rsid w:val="00843C6A"/>
    <w:rsid w:val="00865637"/>
    <w:rsid w:val="008666A1"/>
    <w:rsid w:val="008F7A8C"/>
    <w:rsid w:val="00902CA2"/>
    <w:rsid w:val="00906522"/>
    <w:rsid w:val="00926ED3"/>
    <w:rsid w:val="0093497D"/>
    <w:rsid w:val="009577F1"/>
    <w:rsid w:val="009760A1"/>
    <w:rsid w:val="00985647"/>
    <w:rsid w:val="009964CE"/>
    <w:rsid w:val="009C6377"/>
    <w:rsid w:val="009F43F1"/>
    <w:rsid w:val="00A100E5"/>
    <w:rsid w:val="00A162DB"/>
    <w:rsid w:val="00A2113D"/>
    <w:rsid w:val="00A24D68"/>
    <w:rsid w:val="00A32B9C"/>
    <w:rsid w:val="00A4092E"/>
    <w:rsid w:val="00A5189F"/>
    <w:rsid w:val="00A5711B"/>
    <w:rsid w:val="00A8447F"/>
    <w:rsid w:val="00AA2EEA"/>
    <w:rsid w:val="00AA58FD"/>
    <w:rsid w:val="00AC263B"/>
    <w:rsid w:val="00B0492B"/>
    <w:rsid w:val="00B05F0C"/>
    <w:rsid w:val="00B1650C"/>
    <w:rsid w:val="00B27A30"/>
    <w:rsid w:val="00B36F4D"/>
    <w:rsid w:val="00B55973"/>
    <w:rsid w:val="00B55AA6"/>
    <w:rsid w:val="00B62E42"/>
    <w:rsid w:val="00BA0B2A"/>
    <w:rsid w:val="00BB27A9"/>
    <w:rsid w:val="00BC2FFB"/>
    <w:rsid w:val="00BC57FB"/>
    <w:rsid w:val="00BD6346"/>
    <w:rsid w:val="00C06D6B"/>
    <w:rsid w:val="00C333F8"/>
    <w:rsid w:val="00C42922"/>
    <w:rsid w:val="00C50A7C"/>
    <w:rsid w:val="00C536C2"/>
    <w:rsid w:val="00C70362"/>
    <w:rsid w:val="00C707BD"/>
    <w:rsid w:val="00C93B8F"/>
    <w:rsid w:val="00C9447D"/>
    <w:rsid w:val="00CA2B30"/>
    <w:rsid w:val="00CB5D8F"/>
    <w:rsid w:val="00CD0612"/>
    <w:rsid w:val="00CE5581"/>
    <w:rsid w:val="00CF32A9"/>
    <w:rsid w:val="00CF7F01"/>
    <w:rsid w:val="00D22490"/>
    <w:rsid w:val="00D260F6"/>
    <w:rsid w:val="00D26A33"/>
    <w:rsid w:val="00D36FEA"/>
    <w:rsid w:val="00D50548"/>
    <w:rsid w:val="00D66036"/>
    <w:rsid w:val="00D81727"/>
    <w:rsid w:val="00D862E2"/>
    <w:rsid w:val="00DA73EA"/>
    <w:rsid w:val="00DD12FE"/>
    <w:rsid w:val="00E16A37"/>
    <w:rsid w:val="00E24C8B"/>
    <w:rsid w:val="00E30622"/>
    <w:rsid w:val="00E50500"/>
    <w:rsid w:val="00E747E2"/>
    <w:rsid w:val="00E95316"/>
    <w:rsid w:val="00EA339B"/>
    <w:rsid w:val="00EB5962"/>
    <w:rsid w:val="00EC6046"/>
    <w:rsid w:val="00EE3ECE"/>
    <w:rsid w:val="00EE63B9"/>
    <w:rsid w:val="00EF6567"/>
    <w:rsid w:val="00F022AE"/>
    <w:rsid w:val="00F023B6"/>
    <w:rsid w:val="00F32440"/>
    <w:rsid w:val="00F4223B"/>
    <w:rsid w:val="00F46158"/>
    <w:rsid w:val="00F500FF"/>
    <w:rsid w:val="00F61A7C"/>
    <w:rsid w:val="00F61BBD"/>
    <w:rsid w:val="00F6541C"/>
    <w:rsid w:val="00F75F74"/>
    <w:rsid w:val="00F766B5"/>
    <w:rsid w:val="00F90A0A"/>
    <w:rsid w:val="00FE2E3F"/>
    <w:rsid w:val="00FF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fillcolor="none" strokecolor="none"/>
    </o:shapedefaults>
    <o:shapelayout v:ext="edit">
      <o:idmap v:ext="edit" data="1"/>
    </o:shapelayout>
  </w:shapeDefaults>
  <w:decimalSymbol w:val="."/>
  <w:listSeparator w:val=","/>
  <w14:docId w14:val="14D06985"/>
  <w15:docId w15:val="{97BFACA5-EFC7-4447-B1E5-AA3474A5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24A"/>
    <w:rPr>
      <w:color w:val="0000FF"/>
      <w:u w:val="single"/>
    </w:rPr>
  </w:style>
  <w:style w:type="paragraph" w:styleId="Header">
    <w:name w:val="header"/>
    <w:basedOn w:val="Normal"/>
    <w:rsid w:val="00906522"/>
    <w:pPr>
      <w:tabs>
        <w:tab w:val="center" w:pos="4153"/>
        <w:tab w:val="right" w:pos="8306"/>
      </w:tabs>
    </w:pPr>
  </w:style>
  <w:style w:type="paragraph" w:styleId="Footer">
    <w:name w:val="footer"/>
    <w:basedOn w:val="Normal"/>
    <w:rsid w:val="00906522"/>
    <w:pPr>
      <w:tabs>
        <w:tab w:val="center" w:pos="4153"/>
        <w:tab w:val="right" w:pos="8306"/>
      </w:tabs>
    </w:pPr>
  </w:style>
  <w:style w:type="paragraph" w:styleId="MessageHeader">
    <w:name w:val="Message Header"/>
    <w:basedOn w:val="BodyText"/>
    <w:rsid w:val="0082290F"/>
    <w:pPr>
      <w:keepLines/>
      <w:spacing w:after="0" w:line="415" w:lineRule="atLeast"/>
      <w:ind w:left="1560" w:hanging="720"/>
    </w:pPr>
    <w:rPr>
      <w:sz w:val="20"/>
      <w:szCs w:val="20"/>
      <w:lang w:val="en-GB"/>
    </w:rPr>
  </w:style>
  <w:style w:type="paragraph" w:styleId="BodyText">
    <w:name w:val="Body Text"/>
    <w:basedOn w:val="Normal"/>
    <w:rsid w:val="0082290F"/>
    <w:pPr>
      <w:spacing w:after="120"/>
    </w:pPr>
  </w:style>
  <w:style w:type="table" w:styleId="TableGrid">
    <w:name w:val="Table Grid"/>
    <w:basedOn w:val="TableNormal"/>
    <w:rsid w:val="0086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47D"/>
    <w:rPr>
      <w:rFonts w:ascii="Segoe UI" w:hAnsi="Segoe UI" w:cs="Segoe UI"/>
      <w:sz w:val="18"/>
      <w:szCs w:val="18"/>
    </w:rPr>
  </w:style>
  <w:style w:type="character" w:customStyle="1" w:styleId="BalloonTextChar">
    <w:name w:val="Balloon Text Char"/>
    <w:basedOn w:val="DefaultParagraphFont"/>
    <w:link w:val="BalloonText"/>
    <w:rsid w:val="00C9447D"/>
    <w:rPr>
      <w:rFonts w:ascii="Segoe UI" w:hAnsi="Segoe UI" w:cs="Segoe UI"/>
      <w:sz w:val="18"/>
      <w:szCs w:val="18"/>
      <w:lang w:val="en-US" w:eastAsia="en-US"/>
    </w:rPr>
  </w:style>
  <w:style w:type="paragraph" w:styleId="ListParagraph">
    <w:name w:val="List Paragraph"/>
    <w:basedOn w:val="Normal"/>
    <w:uiPriority w:val="34"/>
    <w:qFormat/>
    <w:rsid w:val="00DD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F1DF-EAA0-445D-9661-AC690529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1BF248A6</Template>
  <TotalTime>2</TotalTime>
  <Pages>2</Pages>
  <Words>705</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rethink</dc:creator>
  <cp:lastModifiedBy>Julie Proudley</cp:lastModifiedBy>
  <cp:revision>3</cp:revision>
  <cp:lastPrinted>2020-02-27T13:14:00Z</cp:lastPrinted>
  <dcterms:created xsi:type="dcterms:W3CDTF">2021-02-01T17:59:00Z</dcterms:created>
  <dcterms:modified xsi:type="dcterms:W3CDTF">2021-02-01T18:02:00Z</dcterms:modified>
</cp:coreProperties>
</file>